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登山・山岳保険 比較表</w:t>
      </w:r>
    </w:p>
    <w:tbl>
      <w:tblPr>
        <w:tblStyle w:val="Table1"/>
        <w:tblW w:w="7680.0" w:type="dxa"/>
        <w:jc w:val="left"/>
        <w:tblInd w:w="830.0" w:type="dxa"/>
        <w:tblLayout w:type="fixed"/>
        <w:tblLook w:val="0400"/>
      </w:tblPr>
      <w:tblGrid>
        <w:gridCol w:w="780"/>
        <w:gridCol w:w="1725"/>
        <w:gridCol w:w="1725"/>
        <w:gridCol w:w="1725"/>
        <w:gridCol w:w="1725"/>
        <w:tblGridChange w:id="0">
          <w:tblGrid>
            <w:gridCol w:w="780"/>
            <w:gridCol w:w="1725"/>
            <w:gridCol w:w="1725"/>
            <w:gridCol w:w="172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保険会社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主な補償項目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保険料目安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特記事項・補足コメント</w:t>
            </w:r>
          </w:p>
        </w:tc>
      </w:tr>
      <w:tr>
        <w:trPr>
          <w:cantSplit w:val="0"/>
          <w:trHeight w:val="1104.823730468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①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YAMAP保険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捜索救助、傷害、賠償（プラン別）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年間 約3,000〜5,000円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アプリ連携。捜索費用に強み。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②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モンベル 山岳保険</w:t>
              </w:r>
            </w:hyperlink>
            <w:r w:rsidDel="00000000" w:rsidR="00000000" w:rsidRPr="00000000">
              <w:rPr>
                <w:rtl w:val="0"/>
              </w:rPr>
              <w:t xml:space="preserve">／山行保険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死亡・後遺障害、医療、救援者費用、賠償責任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年間 数千円〜1万円台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短期／年間契約。6000m以上や海外対象外。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③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PayPayほけん</w:t>
              </w:r>
            </w:hyperlink>
            <w:r w:rsidDel="00000000" w:rsidR="00000000" w:rsidRPr="00000000">
              <w:rPr>
                <w:rtl w:val="0"/>
              </w:rPr>
              <w:t xml:space="preserve"> 山プラン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傷害、携行品、救援者費用、賠償責任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月額 数百円〜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軽登山向け。登攀行為対象外。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④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山と溪谷 登山</w:t>
              </w:r>
            </w:hyperlink>
            <w:r w:rsidDel="00000000" w:rsidR="00000000" w:rsidRPr="00000000">
              <w:rPr>
                <w:rtl w:val="0"/>
              </w:rPr>
              <w:t xml:space="preserve">保険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救援300万円、傷害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年間 約3,300円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初心者向け。自然災害も対象。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⑤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やまきふ共済会 山岳保険</w:t>
              </w:r>
            </w:hyperlink>
            <w:r w:rsidDel="00000000" w:rsidR="00000000" w:rsidRPr="00000000">
              <w:rPr>
                <w:rtl w:val="0"/>
              </w:rPr>
              <w:t xml:space="preserve">制度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救援500〜1000万円、傷害、賠償1億円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年間 約4,000円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計画書で補償増。雪山対応。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⑥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コンパス 山と自然の傷害保</w:t>
              </w:r>
            </w:hyperlink>
            <w:r w:rsidDel="00000000" w:rsidR="00000000" w:rsidRPr="00000000">
              <w:rPr>
                <w:rtl w:val="0"/>
              </w:rPr>
              <w:t xml:space="preserve">険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傷害、医療、賠償、携行品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数千円〜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一般／危険登山プランあり。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⑦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日本山岳救助</w:t>
              </w:r>
            </w:hyperlink>
            <w:r w:rsidDel="00000000" w:rsidR="00000000" w:rsidRPr="00000000">
              <w:rPr>
                <w:rtl w:val="0"/>
              </w:rPr>
              <w:t xml:space="preserve">機構 jRO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遭難・捜索救助補填（最大550万円）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年会費2,200円＋分担金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保険でなく補填制度。制限少なめ。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⑧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木村総合保険</w:t>
              </w:r>
            </w:hyperlink>
            <w:r w:rsidDel="00000000" w:rsidR="00000000" w:rsidRPr="00000000">
              <w:rPr>
                <w:rtl w:val="0"/>
              </w:rPr>
              <w:t xml:space="preserve"> 登山保険　（ヤマレコ）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救援、医療、賠償、携行品（任意）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プランにより変動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冬山・クライミング対応。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⑨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日本山岳協会山岳共済会</w:t>
              </w:r>
            </w:hyperlink>
            <w:r w:rsidDel="00000000" w:rsidR="00000000" w:rsidRPr="00000000">
              <w:rPr>
                <w:rtl w:val="0"/>
              </w:rPr>
              <w:t xml:space="preserve">（団体型）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傷害死亡・後遺障害、遭難捜索／救助費用、医療、賠償責任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年間 9,040〜15,670円＋年会費1,000円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登山／ハイキング別プラン。海外・高所対象外あり。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amakifu.or.jp/?gad_source=1&amp;gad_campaignid=1929280477&amp;gbraid=0AAAAADn8mR8k8QzEWYpncMmtHgybMCRET&amp;gclid=CjwKCAiA_dDIBhB6EiwAvzc1cKCWndV87oAkt9JI1crmxdjBvQ46Y3VXkieApfwt75WOFjBhIiJMYBoC_toQAvD_BwE" TargetMode="External"/><Relationship Id="rId10" Type="http://schemas.openxmlformats.org/officeDocument/2006/relationships/hyperlink" Target="https://www.yamakei-hoken.com/" TargetMode="External"/><Relationship Id="rId13" Type="http://schemas.openxmlformats.org/officeDocument/2006/relationships/hyperlink" Target="https://sangakujro.com/about/" TargetMode="External"/><Relationship Id="rId12" Type="http://schemas.openxmlformats.org/officeDocument/2006/relationships/hyperlink" Target="https://www.mt-compass.com/insurance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aypay-insurance.co.jp/chokotto/plan/mount/" TargetMode="External"/><Relationship Id="rId15" Type="http://schemas.openxmlformats.org/officeDocument/2006/relationships/hyperlink" Target="https://www.jma-sangaku.or.jp/hoken/" TargetMode="External"/><Relationship Id="rId14" Type="http://schemas.openxmlformats.org/officeDocument/2006/relationships/hyperlink" Target="https://www.yamareco.com/premiumpla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amap.com/insurance?utm_campaign=naturance_common_sa_brand_241226&amp;gad_source=1&amp;gad_campaignid=21325586793&amp;gbraid=0AAAAAp3Hr9qYvvnW0kb5HGB8sYiruARvk&amp;gclid=CjwKCAiA_dDIBhB6EiwAvzc1cHjc8fbtToW2dsJwE6Eg5Z3wxNOi1vuPGlx_DCwastRr-ahoEp298RoCyXAQAvD_BwE" TargetMode="External"/><Relationship Id="rId8" Type="http://schemas.openxmlformats.org/officeDocument/2006/relationships/hyperlink" Target="https://hoken.montbell.jp/common/system/information/disp.php?c=4&amp;id=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BU60fhs6q29uuF0fxbyr81W3g==">CgMxLjA4AHIhMU5zUWx1NGlKdVBMaGRpZzNuLUNOVHJLNldUV2ZmeU1H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